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baseline"/>
        <w:rPr>
          <w:rFonts w:hint="default" w:ascii="黑体" w:hAnsi="黑体" w:eastAsia="黑体"/>
          <w:b w:val="0"/>
          <w:i w:val="0"/>
          <w:caps w:val="0"/>
          <w:spacing w:val="0"/>
          <w:w w:val="100"/>
          <w:sz w:val="32"/>
          <w:szCs w:val="32"/>
          <w:lang w:val="en-US" w:eastAsia="zh-CN"/>
        </w:rPr>
      </w:pPr>
      <w:r>
        <w:rPr>
          <w:rFonts w:hint="eastAsia" w:ascii="黑体" w:hAnsi="黑体" w:eastAsia="黑体"/>
          <w:b w:val="0"/>
          <w:i w:val="0"/>
          <w:caps w:val="0"/>
          <w:spacing w:val="0"/>
          <w:w w:val="100"/>
          <w:sz w:val="32"/>
          <w:szCs w:val="32"/>
        </w:rPr>
        <w:t>附件</w:t>
      </w:r>
      <w:r>
        <w:rPr>
          <w:rFonts w:hint="eastAsia" w:ascii="黑体" w:hAnsi="黑体" w:eastAsia="黑体"/>
          <w:b w:val="0"/>
          <w:i w:val="0"/>
          <w:caps w:val="0"/>
          <w:spacing w:val="0"/>
          <w:w w:val="100"/>
          <w:sz w:val="32"/>
          <w:szCs w:val="32"/>
          <w:lang w:val="en-US" w:eastAsia="zh-CN"/>
        </w:rPr>
        <w:t>1</w:t>
      </w:r>
    </w:p>
    <w:p>
      <w:pPr>
        <w:snapToGrid/>
        <w:spacing w:before="0" w:beforeAutospacing="0" w:after="0" w:afterAutospacing="0" w:line="560" w:lineRule="exact"/>
        <w:jc w:val="left"/>
        <w:textAlignment w:val="baseline"/>
        <w:rPr>
          <w:rFonts w:ascii="黑体" w:hAnsi="黑体" w:eastAsia="黑体"/>
          <w:b w:val="0"/>
          <w:i w:val="0"/>
          <w:caps w:val="0"/>
          <w:spacing w:val="0"/>
          <w:w w:val="100"/>
          <w:sz w:val="32"/>
          <w:szCs w:val="32"/>
        </w:rPr>
      </w:pPr>
    </w:p>
    <w:p>
      <w:pPr>
        <w:snapToGrid/>
        <w:spacing w:before="0" w:beforeAutospacing="0" w:after="0" w:afterAutospacing="0" w:line="560" w:lineRule="exact"/>
        <w:jc w:val="center"/>
        <w:textAlignment w:val="baseline"/>
        <w:rPr>
          <w:rFonts w:hint="eastAsia" w:ascii="仿宋" w:hAnsi="仿宋" w:eastAsia="仿宋" w:cs="仿宋"/>
          <w:b/>
          <w:bCs w:val="0"/>
          <w:i w:val="0"/>
          <w:caps w:val="0"/>
          <w:spacing w:val="0"/>
          <w:w w:val="100"/>
          <w:sz w:val="36"/>
          <w:szCs w:val="36"/>
        </w:rPr>
      </w:pPr>
      <w:r>
        <w:rPr>
          <w:rFonts w:hint="eastAsia" w:ascii="方正仿宋_GBK" w:hAnsi="方正仿宋_GBK" w:eastAsia="方正仿宋_GBK" w:cs="方正仿宋_GBK"/>
          <w:b/>
          <w:bCs w:val="0"/>
          <w:color w:val="auto"/>
          <w:sz w:val="36"/>
          <w:szCs w:val="36"/>
          <w:lang w:eastAsia="zh-CN"/>
        </w:rPr>
        <w:t>第九届沿边九省区社会科学院院长联席会议暨首届边疆民族地区高质量发展论坛征文格式要求</w:t>
      </w:r>
    </w:p>
    <w:p>
      <w:pPr>
        <w:snapToGrid/>
        <w:spacing w:before="0" w:beforeAutospacing="0" w:after="0" w:afterAutospacing="0" w:line="500" w:lineRule="exact"/>
        <w:jc w:val="center"/>
        <w:textAlignment w:val="baseline"/>
        <w:rPr>
          <w:b w:val="0"/>
          <w:i w:val="0"/>
          <w:caps w:val="0"/>
          <w:spacing w:val="0"/>
          <w:w w:val="100"/>
          <w:sz w:val="28"/>
          <w:szCs w:val="28"/>
        </w:rPr>
      </w:pPr>
    </w:p>
    <w:p>
      <w:pPr>
        <w:pStyle w:val="3"/>
        <w:shd w:val="clear" w:color="auto" w:fill="FFFFFF"/>
        <w:snapToGrid/>
        <w:spacing w:before="0" w:beforeAutospacing="0" w:after="0" w:afterAutospacing="0" w:line="560" w:lineRule="exact"/>
        <w:ind w:firstLine="482"/>
        <w:jc w:val="both"/>
        <w:textAlignment w:val="baseline"/>
        <w:rPr>
          <w:rFonts w:ascii="黑体" w:hAnsi="黑体" w:eastAsia="黑体"/>
          <w:b w:val="0"/>
          <w:i w:val="0"/>
          <w:caps w:val="0"/>
          <w:color w:val="000000"/>
          <w:spacing w:val="8"/>
          <w:w w:val="100"/>
          <w:sz w:val="28"/>
          <w:szCs w:val="28"/>
        </w:rPr>
      </w:pPr>
      <w:r>
        <w:rPr>
          <w:rFonts w:ascii="黑体" w:hAnsi="黑体" w:eastAsia="黑体"/>
          <w:b w:val="0"/>
          <w:i w:val="0"/>
          <w:caps w:val="0"/>
          <w:color w:val="000000"/>
          <w:spacing w:val="8"/>
          <w:w w:val="100"/>
          <w:sz w:val="28"/>
          <w:szCs w:val="28"/>
        </w:rPr>
        <w:t>1.</w:t>
      </w:r>
      <w:r>
        <w:rPr>
          <w:rFonts w:hint="eastAsia" w:ascii="黑体" w:hAnsi="黑体" w:eastAsia="黑体"/>
          <w:b w:val="0"/>
          <w:i w:val="0"/>
          <w:caps w:val="0"/>
          <w:color w:val="000000"/>
          <w:spacing w:val="8"/>
          <w:w w:val="100"/>
          <w:sz w:val="28"/>
          <w:szCs w:val="28"/>
        </w:rPr>
        <w:t>标题</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请用小二黑体字居中排列，一般不超过25个字。</w:t>
      </w:r>
    </w:p>
    <w:p>
      <w:pPr>
        <w:pStyle w:val="3"/>
        <w:shd w:val="clear" w:color="auto" w:fill="FFFFFF"/>
        <w:snapToGrid/>
        <w:spacing w:before="0" w:beforeAutospacing="0" w:after="0" w:afterAutospacing="0" w:line="560" w:lineRule="exact"/>
        <w:ind w:firstLine="482"/>
        <w:jc w:val="both"/>
        <w:textAlignment w:val="baseline"/>
        <w:rPr>
          <w:rFonts w:ascii="黑体" w:hAnsi="黑体" w:eastAsia="黑体"/>
          <w:b w:val="0"/>
          <w:i w:val="0"/>
          <w:caps w:val="0"/>
          <w:color w:val="000000"/>
          <w:spacing w:val="8"/>
          <w:w w:val="100"/>
          <w:sz w:val="28"/>
          <w:szCs w:val="28"/>
        </w:rPr>
      </w:pPr>
      <w:r>
        <w:rPr>
          <w:rFonts w:ascii="黑体" w:hAnsi="黑体" w:eastAsia="黑体"/>
          <w:b w:val="0"/>
          <w:i w:val="0"/>
          <w:caps w:val="0"/>
          <w:color w:val="000000"/>
          <w:spacing w:val="8"/>
          <w:w w:val="100"/>
          <w:sz w:val="28"/>
          <w:szCs w:val="28"/>
        </w:rPr>
        <w:t>2.</w:t>
      </w:r>
      <w:r>
        <w:rPr>
          <w:rFonts w:hint="eastAsia" w:ascii="黑体" w:hAnsi="黑体" w:eastAsia="黑体"/>
          <w:b w:val="0"/>
          <w:i w:val="0"/>
          <w:caps w:val="0"/>
          <w:color w:val="000000"/>
          <w:spacing w:val="8"/>
          <w:w w:val="100"/>
          <w:sz w:val="28"/>
          <w:szCs w:val="28"/>
        </w:rPr>
        <w:t>作者信息</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请用小四宋体，注明准确的作者姓名、单位、职务、职称、省份、城市、邮编等。</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 xml:space="preserve">例：张三 复旦大学经济学院 副教授 上海 </w:t>
      </w:r>
      <w:r>
        <w:rPr>
          <w:b w:val="0"/>
          <w:i w:val="0"/>
          <w:caps w:val="0"/>
          <w:color w:val="000000"/>
          <w:spacing w:val="8"/>
          <w:w w:val="100"/>
          <w:sz w:val="28"/>
          <w:szCs w:val="28"/>
        </w:rPr>
        <w:t>200433</w:t>
      </w:r>
    </w:p>
    <w:p>
      <w:pPr>
        <w:pStyle w:val="3"/>
        <w:shd w:val="clear" w:color="auto" w:fill="FFFFFF"/>
        <w:snapToGrid/>
        <w:spacing w:before="0" w:beforeAutospacing="0" w:after="0" w:afterAutospacing="0" w:line="560" w:lineRule="exact"/>
        <w:ind w:firstLine="482"/>
        <w:jc w:val="both"/>
        <w:textAlignment w:val="baseline"/>
        <w:rPr>
          <w:rFonts w:ascii="黑体" w:hAnsi="黑体" w:eastAsia="黑体"/>
          <w:b w:val="0"/>
          <w:i w:val="0"/>
          <w:caps w:val="0"/>
          <w:color w:val="000000"/>
          <w:spacing w:val="8"/>
          <w:w w:val="100"/>
          <w:sz w:val="28"/>
          <w:szCs w:val="28"/>
        </w:rPr>
      </w:pPr>
      <w:r>
        <w:rPr>
          <w:rFonts w:ascii="黑体" w:hAnsi="黑体" w:eastAsia="黑体"/>
          <w:b w:val="0"/>
          <w:i w:val="0"/>
          <w:caps w:val="0"/>
          <w:color w:val="000000"/>
          <w:spacing w:val="8"/>
          <w:w w:val="100"/>
          <w:sz w:val="28"/>
          <w:szCs w:val="28"/>
        </w:rPr>
        <w:t>3.</w:t>
      </w:r>
      <w:r>
        <w:rPr>
          <w:rFonts w:hint="eastAsia" w:ascii="黑体" w:hAnsi="黑体" w:eastAsia="黑体"/>
          <w:b w:val="0"/>
          <w:i w:val="0"/>
          <w:caps w:val="0"/>
          <w:color w:val="000000"/>
          <w:spacing w:val="8"/>
          <w:w w:val="100"/>
          <w:sz w:val="28"/>
          <w:szCs w:val="28"/>
        </w:rPr>
        <w:t>摘要和关键词</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请用五号楷体，中文摘要控制在300字以内，关键词3-5个。</w:t>
      </w:r>
    </w:p>
    <w:p>
      <w:pPr>
        <w:pStyle w:val="3"/>
        <w:shd w:val="clear" w:color="auto" w:fill="FFFFFF"/>
        <w:snapToGrid/>
        <w:spacing w:before="0" w:beforeAutospacing="0" w:after="0" w:afterAutospacing="0" w:line="560" w:lineRule="exact"/>
        <w:ind w:firstLine="482"/>
        <w:jc w:val="both"/>
        <w:textAlignment w:val="baseline"/>
        <w:rPr>
          <w:rFonts w:ascii="黑体" w:hAnsi="黑体" w:eastAsia="黑体"/>
          <w:b w:val="0"/>
          <w:i w:val="0"/>
          <w:caps w:val="0"/>
          <w:color w:val="000000"/>
          <w:spacing w:val="8"/>
          <w:w w:val="100"/>
          <w:sz w:val="28"/>
          <w:szCs w:val="28"/>
        </w:rPr>
      </w:pPr>
      <w:r>
        <w:rPr>
          <w:rFonts w:ascii="黑体" w:hAnsi="黑体" w:eastAsia="黑体"/>
          <w:b w:val="0"/>
          <w:i w:val="0"/>
          <w:caps w:val="0"/>
          <w:color w:val="000000"/>
          <w:spacing w:val="8"/>
          <w:w w:val="100"/>
          <w:sz w:val="28"/>
          <w:szCs w:val="28"/>
        </w:rPr>
        <w:t>4.</w:t>
      </w:r>
      <w:r>
        <w:rPr>
          <w:rFonts w:hint="eastAsia" w:ascii="黑体" w:hAnsi="黑体" w:eastAsia="黑体"/>
          <w:b w:val="0"/>
          <w:i w:val="0"/>
          <w:caps w:val="0"/>
          <w:color w:val="000000"/>
          <w:spacing w:val="8"/>
          <w:w w:val="100"/>
          <w:sz w:val="28"/>
          <w:szCs w:val="28"/>
        </w:rPr>
        <w:t>正文</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请用五号宋体，正文字数 8000—15000字。</w:t>
      </w:r>
    </w:p>
    <w:p>
      <w:pPr>
        <w:pStyle w:val="3"/>
        <w:shd w:val="clear" w:color="auto" w:fill="FFFFFF"/>
        <w:snapToGrid/>
        <w:spacing w:before="0" w:beforeAutospacing="0" w:after="0" w:afterAutospacing="0" w:line="560" w:lineRule="exact"/>
        <w:ind w:firstLine="482"/>
        <w:jc w:val="both"/>
        <w:textAlignment w:val="baseline"/>
        <w:rPr>
          <w:rFonts w:ascii="黑体" w:hAnsi="黑体" w:eastAsia="黑体"/>
          <w:b w:val="0"/>
          <w:i w:val="0"/>
          <w:caps w:val="0"/>
          <w:color w:val="000000"/>
          <w:spacing w:val="8"/>
          <w:w w:val="100"/>
          <w:sz w:val="28"/>
          <w:szCs w:val="28"/>
        </w:rPr>
      </w:pPr>
      <w:r>
        <w:rPr>
          <w:rFonts w:hint="eastAsia" w:ascii="黑体" w:hAnsi="黑体" w:eastAsia="黑体"/>
          <w:b w:val="0"/>
          <w:i w:val="0"/>
          <w:caps w:val="0"/>
          <w:color w:val="000000"/>
          <w:spacing w:val="8"/>
          <w:w w:val="100"/>
          <w:sz w:val="28"/>
          <w:szCs w:val="28"/>
        </w:rPr>
        <w:t>5</w:t>
      </w:r>
      <w:r>
        <w:rPr>
          <w:rFonts w:ascii="黑体" w:hAnsi="黑体" w:eastAsia="黑体"/>
          <w:b w:val="0"/>
          <w:i w:val="0"/>
          <w:caps w:val="0"/>
          <w:color w:val="000000"/>
          <w:spacing w:val="8"/>
          <w:w w:val="100"/>
          <w:sz w:val="28"/>
          <w:szCs w:val="28"/>
        </w:rPr>
        <w:t>.</w:t>
      </w:r>
      <w:r>
        <w:rPr>
          <w:rFonts w:hint="eastAsia" w:ascii="黑体" w:hAnsi="黑体" w:eastAsia="黑体"/>
          <w:b w:val="0"/>
          <w:i w:val="0"/>
          <w:caps w:val="0"/>
          <w:color w:val="000000"/>
          <w:spacing w:val="8"/>
          <w:w w:val="100"/>
          <w:sz w:val="28"/>
          <w:szCs w:val="28"/>
        </w:rPr>
        <w:t>注释和引文</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请用小五宋体，正文中的注释、引文或参考文献标注均采用页下脚注形式，统一用阿拉伯圈码数字（①②③……）按页自动编码。</w:t>
      </w:r>
    </w:p>
    <w:p>
      <w:pPr>
        <w:pStyle w:val="3"/>
        <w:shd w:val="clear" w:color="auto" w:fill="FFFFFF"/>
        <w:snapToGrid/>
        <w:spacing w:before="0" w:beforeAutospacing="0" w:after="0" w:afterAutospacing="0" w:line="560" w:lineRule="exact"/>
        <w:ind w:firstLine="482"/>
        <w:jc w:val="both"/>
        <w:textAlignment w:val="baseline"/>
        <w:rPr>
          <w:rFonts w:ascii="黑体" w:hAnsi="黑体" w:eastAsia="黑体"/>
          <w:b w:val="0"/>
          <w:i w:val="0"/>
          <w:caps w:val="0"/>
          <w:color w:val="000000"/>
          <w:spacing w:val="8"/>
          <w:w w:val="100"/>
          <w:sz w:val="28"/>
          <w:szCs w:val="28"/>
        </w:rPr>
      </w:pPr>
      <w:r>
        <w:rPr>
          <w:rFonts w:ascii="黑体" w:hAnsi="黑体" w:eastAsia="黑体"/>
          <w:b w:val="0"/>
          <w:i w:val="0"/>
          <w:caps w:val="0"/>
          <w:color w:val="000000"/>
          <w:spacing w:val="8"/>
          <w:w w:val="100"/>
          <w:sz w:val="28"/>
          <w:szCs w:val="28"/>
        </w:rPr>
        <w:t>6.</w:t>
      </w:r>
      <w:r>
        <w:rPr>
          <w:rFonts w:hint="eastAsia" w:ascii="黑体" w:hAnsi="黑体" w:eastAsia="黑体"/>
          <w:b w:val="0"/>
          <w:i w:val="0"/>
          <w:caps w:val="0"/>
          <w:color w:val="000000"/>
          <w:spacing w:val="8"/>
          <w:w w:val="100"/>
          <w:sz w:val="28"/>
          <w:szCs w:val="28"/>
        </w:rPr>
        <w:t>参考文献</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请用五号宋体，引文或参考文献著录格式参照国家标准《信息与文献 参考文献著录规则》（GB/T   7714－2015）。</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示例：</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①蒋庆.公羊学引论[M].福州：福建教育出版社，2014：69.</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②赵瑜.人工智能时代新闻伦理研究重点及其趋向[J].浙江大学学报（人文社会科学版），2019（2）：100-114.</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③李婧璇.出版融合转型：六大成果和五大问题[N].中国新闻出版广电报，2019-06-17（04）.</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④范希春.着力构建高水平社会主义市场经济体制[EB/OL].(2020-11-30)[2020-12-03].http://www.xinhuanet.com/politics/2020-11/30/c_1126801076.htm.</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⑤赵宇翔.社会化媒体中用户生成内容的动因与激励设计研究[D].南京：南京大学，2011.</w:t>
      </w:r>
    </w:p>
    <w:p>
      <w:pPr>
        <w:pStyle w:val="3"/>
        <w:shd w:val="clear" w:color="auto" w:fill="FFFFFF"/>
        <w:snapToGrid/>
        <w:spacing w:before="0" w:beforeAutospacing="0" w:after="0" w:afterAutospacing="0" w:line="560" w:lineRule="exact"/>
        <w:ind w:firstLine="482"/>
        <w:jc w:val="left"/>
        <w:textAlignment w:val="baseline"/>
        <w:rPr>
          <w:b w:val="0"/>
          <w:i w:val="0"/>
          <w:caps w:val="0"/>
          <w:color w:val="000000"/>
          <w:spacing w:val="8"/>
          <w:w w:val="100"/>
          <w:sz w:val="28"/>
          <w:szCs w:val="28"/>
        </w:rPr>
      </w:pPr>
      <w:r>
        <w:rPr>
          <w:rFonts w:hint="eastAsia"/>
          <w:b w:val="0"/>
          <w:i w:val="0"/>
          <w:caps w:val="0"/>
          <w:color w:val="000000"/>
          <w:spacing w:val="8"/>
          <w:w w:val="100"/>
          <w:sz w:val="28"/>
          <w:szCs w:val="28"/>
        </w:rPr>
        <w:t>⑥BARNES J. Flaubert’s parrot [M]. London： Jonathan Cape，1985：87.</w:t>
      </w:r>
    </w:p>
    <w:p>
      <w:pPr>
        <w:pStyle w:val="3"/>
        <w:shd w:val="clear" w:color="auto" w:fill="FFFFFF"/>
        <w:snapToGrid/>
        <w:spacing w:before="0" w:beforeAutospacing="0" w:after="0" w:afterAutospacing="0" w:line="560" w:lineRule="exact"/>
        <w:ind w:firstLine="482"/>
        <w:jc w:val="both"/>
        <w:textAlignment w:val="baseline"/>
        <w:rPr>
          <w:b w:val="0"/>
          <w:i w:val="0"/>
          <w:caps w:val="0"/>
          <w:color w:val="000000"/>
          <w:spacing w:val="8"/>
          <w:w w:val="100"/>
          <w:sz w:val="28"/>
          <w:szCs w:val="28"/>
        </w:rPr>
      </w:pPr>
      <w:r>
        <w:rPr>
          <w:rFonts w:hint="eastAsia"/>
          <w:b w:val="0"/>
          <w:i w:val="0"/>
          <w:caps w:val="0"/>
          <w:color w:val="000000"/>
          <w:spacing w:val="8"/>
          <w:w w:val="100"/>
          <w:sz w:val="28"/>
          <w:szCs w:val="28"/>
        </w:rPr>
        <w:t>⑦MOON A. Knowing without evidence [J]. Mind，2012（121）：309-331.</w:t>
      </w:r>
    </w:p>
    <w:p>
      <w:pPr>
        <w:widowControl/>
        <w:shd w:val="clear" w:color="auto" w:fill="FFFFFF"/>
        <w:snapToGrid/>
        <w:spacing w:before="38" w:beforeAutospacing="0" w:after="0" w:afterAutospacing="0" w:line="480" w:lineRule="auto"/>
        <w:jc w:val="right"/>
        <w:textAlignment w:val="baseline"/>
        <w:rPr>
          <w:rFonts w:ascii="宋体" w:hAnsi="宋体" w:eastAsia="宋体" w:cs="宋体"/>
          <w:b w:val="0"/>
          <w:i w:val="0"/>
          <w:caps w:val="0"/>
          <w:color w:val="000000"/>
          <w:spacing w:val="0"/>
          <w:w w:val="100"/>
          <w:kern w:val="0"/>
          <w:sz w:val="28"/>
          <w:szCs w:val="28"/>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CFFC16"/>
    <w:rsid w:val="DECFF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2022-06-14T10:48:00Z</dcterms:created>
  <dc:creator>gxxc</dc:creator>
  <cp:lastModifiedBy>gxxc</cp:lastModifiedBy>
  <dcterms:modified xsi:type="dcterms:W3CDTF">2022-06-14T10:49:38Z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